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54" w:rsidRPr="00B133FE" w:rsidRDefault="00301B54" w:rsidP="00301B54">
      <w:pPr>
        <w:pStyle w:val="1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 xml:space="preserve">СООБЩЕНИЕ </w:t>
      </w:r>
    </w:p>
    <w:p w:rsidR="00301B54" w:rsidRPr="00B133FE" w:rsidRDefault="00301B54" w:rsidP="00301B54">
      <w:pPr>
        <w:pStyle w:val="1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>о проведении годового общего собрания акционеров</w:t>
      </w:r>
    </w:p>
    <w:p w:rsidR="00301B54" w:rsidRPr="00B133FE" w:rsidRDefault="00301B54" w:rsidP="00301B54">
      <w:pPr>
        <w:pStyle w:val="3"/>
        <w:spacing w:before="0" w:after="0"/>
        <w:jc w:val="center"/>
        <w:rPr>
          <w:rFonts w:ascii="Bookman Old Style" w:hAnsi="Bookman Old Style"/>
          <w:caps/>
          <w:sz w:val="22"/>
          <w:szCs w:val="22"/>
        </w:rPr>
      </w:pPr>
      <w:r w:rsidRPr="00B133FE">
        <w:rPr>
          <w:rFonts w:ascii="Bookman Old Style" w:hAnsi="Bookman Old Style"/>
          <w:sz w:val="22"/>
          <w:szCs w:val="22"/>
        </w:rPr>
        <w:t>ЗАО «Архангельская Молочная Компания»</w:t>
      </w:r>
    </w:p>
    <w:p w:rsidR="00301B54" w:rsidRPr="00B133FE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</w:p>
    <w:p w:rsidR="00301B54" w:rsidRPr="00B133FE" w:rsidRDefault="00301B54" w:rsidP="00301B54">
      <w:pPr>
        <w:pStyle w:val="3"/>
        <w:spacing w:before="0" w:after="0"/>
        <w:rPr>
          <w:rFonts w:ascii="Bookman Old Style" w:hAnsi="Bookman Old Style"/>
          <w:caps/>
          <w:sz w:val="22"/>
          <w:szCs w:val="22"/>
        </w:rPr>
      </w:pPr>
      <w:r w:rsidRPr="00B133FE">
        <w:rPr>
          <w:rFonts w:ascii="Bookman Old Style" w:hAnsi="Bookman Old Style"/>
          <w:b w:val="0"/>
          <w:sz w:val="22"/>
          <w:szCs w:val="22"/>
        </w:rPr>
        <w:t>Полное фирменное наименование общества</w:t>
      </w:r>
      <w:r w:rsidRPr="00B133FE">
        <w:rPr>
          <w:rFonts w:ascii="Bookman Old Style" w:hAnsi="Bookman Old Style"/>
          <w:sz w:val="22"/>
          <w:szCs w:val="22"/>
        </w:rPr>
        <w:t>: Закрытое акционерное общество «Архангельская Молочная Компания»</w:t>
      </w:r>
    </w:p>
    <w:p w:rsidR="00301B54" w:rsidRPr="00B133FE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 xml:space="preserve">Место нахождения общества: </w:t>
      </w:r>
      <w:smartTag w:uri="urn:schemas-microsoft-com:office:smarttags" w:element="metricconverter">
        <w:smartTagPr>
          <w:attr w:name="ProductID" w:val="163002 г"/>
        </w:smartTagPr>
        <w:r w:rsidRPr="00B133FE">
          <w:rPr>
            <w:rFonts w:ascii="Bookman Old Style" w:hAnsi="Bookman Old Style" w:cs="Courier New"/>
            <w:b/>
            <w:bCs/>
            <w:sz w:val="22"/>
            <w:szCs w:val="22"/>
          </w:rPr>
          <w:t>163002 г</w:t>
        </w:r>
      </w:smartTag>
      <w:r w:rsidRPr="00B133FE">
        <w:rPr>
          <w:rFonts w:ascii="Bookman Old Style" w:hAnsi="Bookman Old Style" w:cs="Courier New"/>
          <w:b/>
          <w:bCs/>
          <w:sz w:val="22"/>
          <w:szCs w:val="22"/>
        </w:rPr>
        <w:t>. Архангельск, ул. Октябрят, д. 42</w:t>
      </w:r>
    </w:p>
    <w:p w:rsidR="00301B54" w:rsidRPr="00B133FE" w:rsidRDefault="00301B54" w:rsidP="00301B54">
      <w:pPr>
        <w:jc w:val="both"/>
        <w:rPr>
          <w:rFonts w:ascii="Bookman Old Style" w:hAnsi="Bookman Old Style" w:cs="Courier New"/>
          <w:b/>
          <w:bCs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 xml:space="preserve">Форма проведения собрания: </w:t>
      </w:r>
      <w:r w:rsidRPr="00B133FE">
        <w:rPr>
          <w:rFonts w:ascii="Bookman Old Style" w:hAnsi="Bookman Old Style" w:cs="Courier New"/>
          <w:b/>
          <w:bCs/>
          <w:sz w:val="22"/>
          <w:szCs w:val="22"/>
        </w:rPr>
        <w:t>путем совместного присутствия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годового Общего собрания акционеров.</w:t>
      </w:r>
    </w:p>
    <w:p w:rsidR="00301B54" w:rsidRPr="00B133FE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</w:p>
    <w:p w:rsidR="00301B54" w:rsidRPr="00B133FE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 xml:space="preserve">Собрание состоится </w:t>
      </w:r>
      <w:r w:rsidRPr="00B133FE">
        <w:rPr>
          <w:rFonts w:ascii="Bookman Old Style" w:hAnsi="Bookman Old Style" w:cs="Courier New"/>
          <w:b/>
          <w:sz w:val="22"/>
          <w:szCs w:val="22"/>
        </w:rPr>
        <w:t>0</w:t>
      </w:r>
      <w:r w:rsidR="005E7323">
        <w:rPr>
          <w:rFonts w:ascii="Bookman Old Style" w:hAnsi="Bookman Old Style" w:cs="Courier New"/>
          <w:b/>
          <w:sz w:val="22"/>
          <w:szCs w:val="22"/>
        </w:rPr>
        <w:t>5</w:t>
      </w:r>
      <w:r w:rsidRPr="00B133FE">
        <w:rPr>
          <w:rFonts w:ascii="Bookman Old Style" w:hAnsi="Bookman Old Style" w:cs="Courier New"/>
          <w:b/>
          <w:sz w:val="22"/>
          <w:szCs w:val="22"/>
        </w:rPr>
        <w:t xml:space="preserve"> июня</w:t>
      </w:r>
      <w:r w:rsidRPr="00B133FE">
        <w:rPr>
          <w:rFonts w:ascii="Bookman Old Style" w:hAnsi="Bookman Old Style" w:cs="Courier New"/>
          <w:b/>
          <w:bCs/>
          <w:sz w:val="22"/>
          <w:szCs w:val="22"/>
        </w:rPr>
        <w:t xml:space="preserve"> 201</w:t>
      </w:r>
      <w:r w:rsidR="005E7323">
        <w:rPr>
          <w:rFonts w:ascii="Bookman Old Style" w:hAnsi="Bookman Old Style" w:cs="Courier New"/>
          <w:b/>
          <w:bCs/>
          <w:sz w:val="22"/>
          <w:szCs w:val="22"/>
        </w:rPr>
        <w:t>7</w:t>
      </w:r>
      <w:r w:rsidRPr="00B133FE">
        <w:rPr>
          <w:rFonts w:ascii="Bookman Old Style" w:hAnsi="Bookman Old Style" w:cs="Courier New"/>
          <w:b/>
          <w:bCs/>
          <w:sz w:val="22"/>
          <w:szCs w:val="22"/>
        </w:rPr>
        <w:t xml:space="preserve"> года в 14 час. 00 мин.</w:t>
      </w:r>
    </w:p>
    <w:p w:rsidR="00301B54" w:rsidRPr="00B133FE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 xml:space="preserve">Место проведения собрания: </w:t>
      </w:r>
      <w:r w:rsidRPr="00B133FE">
        <w:rPr>
          <w:rFonts w:ascii="Bookman Old Style" w:hAnsi="Bookman Old Style" w:cs="Courier New"/>
          <w:b/>
          <w:sz w:val="22"/>
          <w:szCs w:val="22"/>
        </w:rPr>
        <w:t>город Архангельск, улица Октябрят, дом 42, кабинет генерального директора ООО «УК «Альянс-Менеджмент»</w:t>
      </w:r>
    </w:p>
    <w:p w:rsidR="00301B54" w:rsidRPr="005B6898" w:rsidRDefault="00301B54" w:rsidP="00301B54">
      <w:pPr>
        <w:jc w:val="both"/>
        <w:rPr>
          <w:rFonts w:ascii="Bookman Old Style" w:hAnsi="Bookman Old Style" w:cs="Courier New"/>
          <w:b/>
          <w:bCs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 xml:space="preserve">Время </w:t>
      </w:r>
      <w:r w:rsidRPr="005B6898">
        <w:rPr>
          <w:rFonts w:ascii="Bookman Old Style" w:hAnsi="Bookman Old Style" w:cs="Courier New"/>
          <w:sz w:val="22"/>
          <w:szCs w:val="22"/>
        </w:rPr>
        <w:t xml:space="preserve">начала регистрации лиц, участвующих в общем собрании: </w:t>
      </w:r>
      <w:r w:rsidRPr="005B6898">
        <w:rPr>
          <w:rFonts w:ascii="Bookman Old Style" w:hAnsi="Bookman Old Style" w:cs="Courier New"/>
          <w:b/>
          <w:bCs/>
          <w:sz w:val="22"/>
          <w:szCs w:val="22"/>
        </w:rPr>
        <w:t xml:space="preserve">13 час.00 мин. </w:t>
      </w:r>
    </w:p>
    <w:p w:rsidR="00301B54" w:rsidRPr="005B6898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  <w:r w:rsidRPr="005B6898">
        <w:rPr>
          <w:rFonts w:ascii="Bookman Old Style" w:hAnsi="Bookman Old Style" w:cs="Courier New"/>
          <w:bCs/>
          <w:sz w:val="22"/>
          <w:szCs w:val="22"/>
        </w:rPr>
        <w:t xml:space="preserve">Место проведения регистрации: </w:t>
      </w:r>
      <w:r w:rsidRPr="005B6898">
        <w:rPr>
          <w:rFonts w:ascii="Bookman Old Style" w:hAnsi="Bookman Old Style" w:cs="Courier New"/>
          <w:b/>
          <w:sz w:val="22"/>
          <w:szCs w:val="22"/>
        </w:rPr>
        <w:t>город Архангельск, улица Октябрят, дом 42, кабинет генерального директора ООО «УК «Альянс-Менеджмент»</w:t>
      </w:r>
    </w:p>
    <w:p w:rsidR="00301B54" w:rsidRPr="005B6898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</w:p>
    <w:p w:rsidR="00301B54" w:rsidRPr="005E7323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  <w:r w:rsidRPr="005B6898">
        <w:rPr>
          <w:rFonts w:ascii="Bookman Old Style" w:hAnsi="Bookman Old Style" w:cs="Courier New"/>
          <w:sz w:val="22"/>
          <w:szCs w:val="22"/>
        </w:rPr>
        <w:t xml:space="preserve">Список лиц, имеющих право на участие в годовом общем собрании акционеров, составлен по </w:t>
      </w:r>
      <w:r w:rsidRPr="005E7323">
        <w:rPr>
          <w:rFonts w:ascii="Bookman Old Style" w:hAnsi="Bookman Old Style" w:cs="Courier New"/>
          <w:sz w:val="22"/>
          <w:szCs w:val="22"/>
        </w:rPr>
        <w:t xml:space="preserve">данным реестра владельцев именных ценных бумаг общества по состоянию на </w:t>
      </w:r>
      <w:r w:rsidRPr="005E7323">
        <w:rPr>
          <w:rFonts w:ascii="Bookman Old Style" w:hAnsi="Bookman Old Style" w:cs="Courier New"/>
          <w:b/>
          <w:sz w:val="22"/>
          <w:szCs w:val="22"/>
        </w:rPr>
        <w:t>1</w:t>
      </w:r>
      <w:r w:rsidR="005E7323" w:rsidRPr="005E7323">
        <w:rPr>
          <w:rFonts w:ascii="Bookman Old Style" w:hAnsi="Bookman Old Style" w:cs="Courier New"/>
          <w:b/>
          <w:sz w:val="22"/>
          <w:szCs w:val="22"/>
        </w:rPr>
        <w:t>4</w:t>
      </w:r>
      <w:r w:rsidRPr="005E7323">
        <w:rPr>
          <w:rFonts w:ascii="Bookman Old Style" w:hAnsi="Bookman Old Style" w:cs="Courier New"/>
          <w:b/>
          <w:bCs/>
          <w:sz w:val="22"/>
          <w:szCs w:val="22"/>
        </w:rPr>
        <w:t xml:space="preserve"> мая 201</w:t>
      </w:r>
      <w:r w:rsidR="005E7323">
        <w:rPr>
          <w:rFonts w:ascii="Bookman Old Style" w:hAnsi="Bookman Old Style" w:cs="Courier New"/>
          <w:b/>
          <w:bCs/>
          <w:sz w:val="22"/>
          <w:szCs w:val="22"/>
        </w:rPr>
        <w:t>7</w:t>
      </w:r>
      <w:r w:rsidRPr="005E7323">
        <w:rPr>
          <w:rFonts w:ascii="Bookman Old Style" w:hAnsi="Bookman Old Style" w:cs="Courier New"/>
          <w:b/>
          <w:bCs/>
          <w:sz w:val="22"/>
          <w:szCs w:val="22"/>
        </w:rPr>
        <w:t xml:space="preserve"> года</w:t>
      </w:r>
      <w:r w:rsidRPr="005E7323">
        <w:rPr>
          <w:rFonts w:ascii="Bookman Old Style" w:hAnsi="Bookman Old Style" w:cs="Courier New"/>
          <w:sz w:val="22"/>
          <w:szCs w:val="22"/>
        </w:rPr>
        <w:t>.</w:t>
      </w:r>
    </w:p>
    <w:p w:rsidR="00301B54" w:rsidRPr="005E7323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</w:p>
    <w:p w:rsidR="00301B54" w:rsidRPr="005E7323" w:rsidRDefault="00301B54" w:rsidP="00301B54">
      <w:pPr>
        <w:jc w:val="center"/>
        <w:rPr>
          <w:rFonts w:ascii="Bookman Old Style" w:hAnsi="Bookman Old Style" w:cs="Courier New"/>
          <w:b/>
          <w:bCs/>
          <w:sz w:val="22"/>
          <w:szCs w:val="22"/>
        </w:rPr>
      </w:pPr>
      <w:r w:rsidRPr="005E7323">
        <w:rPr>
          <w:rFonts w:ascii="Bookman Old Style" w:hAnsi="Bookman Old Style" w:cs="Courier New"/>
          <w:b/>
          <w:bCs/>
          <w:sz w:val="22"/>
          <w:szCs w:val="22"/>
        </w:rPr>
        <w:t>Повестка дня годового общего собрания акционеров ЗАО «АМК»:</w:t>
      </w:r>
    </w:p>
    <w:p w:rsidR="005E7323" w:rsidRPr="005E7323" w:rsidRDefault="005E7323" w:rsidP="005E7323">
      <w:pPr>
        <w:numPr>
          <w:ilvl w:val="0"/>
          <w:numId w:val="3"/>
        </w:numPr>
        <w:tabs>
          <w:tab w:val="clear" w:pos="1820"/>
          <w:tab w:val="num" w:pos="851"/>
          <w:tab w:val="num" w:pos="1985"/>
        </w:tabs>
        <w:ind w:left="851"/>
        <w:jc w:val="both"/>
        <w:rPr>
          <w:rFonts w:ascii="Bookman Old Style" w:hAnsi="Bookman Old Style" w:cs="Courier New"/>
          <w:sz w:val="22"/>
          <w:szCs w:val="22"/>
        </w:rPr>
      </w:pPr>
      <w:r w:rsidRPr="005E7323">
        <w:rPr>
          <w:rFonts w:ascii="Bookman Old Style" w:hAnsi="Bookman Old Style" w:cs="Courier New"/>
          <w:bCs/>
          <w:sz w:val="22"/>
          <w:szCs w:val="22"/>
        </w:rPr>
        <w:t>Утверждение годового отчета, годовой бухгалтерской (финансовой) отчетности общества</w:t>
      </w:r>
      <w:r w:rsidRPr="005E7323">
        <w:rPr>
          <w:rFonts w:ascii="Bookman Old Style" w:hAnsi="Bookman Old Style" w:cs="Courier New"/>
          <w:sz w:val="22"/>
          <w:szCs w:val="22"/>
        </w:rPr>
        <w:t>;</w:t>
      </w:r>
    </w:p>
    <w:p w:rsidR="005E7323" w:rsidRPr="005E7323" w:rsidRDefault="005E7323" w:rsidP="005E7323">
      <w:pPr>
        <w:numPr>
          <w:ilvl w:val="0"/>
          <w:numId w:val="3"/>
        </w:numPr>
        <w:tabs>
          <w:tab w:val="clear" w:pos="1820"/>
          <w:tab w:val="num" w:pos="851"/>
          <w:tab w:val="num" w:pos="1985"/>
        </w:tabs>
        <w:ind w:left="851"/>
        <w:jc w:val="both"/>
        <w:rPr>
          <w:rFonts w:ascii="Bookman Old Style" w:hAnsi="Bookman Old Style" w:cs="Courier New"/>
          <w:sz w:val="22"/>
          <w:szCs w:val="22"/>
        </w:rPr>
      </w:pPr>
      <w:r w:rsidRPr="005E7323">
        <w:rPr>
          <w:rFonts w:ascii="Bookman Old Style" w:hAnsi="Bookman Old Style" w:cs="Courier New"/>
          <w:sz w:val="22"/>
          <w:szCs w:val="22"/>
        </w:rPr>
        <w:t>Утверждение рас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пре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де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ле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ни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я при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бы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ли, в том чи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с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ле вы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пла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та (объ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я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в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ле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ни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е) ди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ви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ден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дов, и убытков Общества по ре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зуль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та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там фи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нан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со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во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го го</w:t>
      </w:r>
      <w:r w:rsidRPr="005E7323">
        <w:rPr>
          <w:rFonts w:ascii="Bookman Old Style" w:hAnsi="Bookman Old Style" w:cs="Courier New"/>
          <w:sz w:val="22"/>
          <w:szCs w:val="22"/>
        </w:rPr>
        <w:softHyphen/>
        <w:t>да, определение вознаграждения и компенсаций членам Совета директоров и ревизионной комиссии Общества;</w:t>
      </w:r>
    </w:p>
    <w:p w:rsidR="005E7323" w:rsidRPr="005E7323" w:rsidRDefault="005E7323" w:rsidP="005E7323">
      <w:pPr>
        <w:numPr>
          <w:ilvl w:val="0"/>
          <w:numId w:val="3"/>
        </w:numPr>
        <w:tabs>
          <w:tab w:val="clear" w:pos="1820"/>
          <w:tab w:val="num" w:pos="851"/>
          <w:tab w:val="num" w:pos="1985"/>
        </w:tabs>
        <w:ind w:left="851"/>
        <w:jc w:val="both"/>
        <w:rPr>
          <w:rFonts w:ascii="Bookman Old Style" w:hAnsi="Bookman Old Style" w:cs="Courier New"/>
          <w:sz w:val="22"/>
          <w:szCs w:val="22"/>
        </w:rPr>
      </w:pPr>
      <w:r w:rsidRPr="005E7323">
        <w:rPr>
          <w:rFonts w:ascii="Bookman Old Style" w:hAnsi="Bookman Old Style" w:cs="Courier New"/>
          <w:sz w:val="22"/>
          <w:szCs w:val="22"/>
        </w:rPr>
        <w:t>Избрание совета директоров Общества;</w:t>
      </w:r>
    </w:p>
    <w:p w:rsidR="005E7323" w:rsidRPr="005E7323" w:rsidRDefault="005E7323" w:rsidP="005E7323">
      <w:pPr>
        <w:numPr>
          <w:ilvl w:val="0"/>
          <w:numId w:val="3"/>
        </w:numPr>
        <w:tabs>
          <w:tab w:val="clear" w:pos="1820"/>
          <w:tab w:val="num" w:pos="851"/>
          <w:tab w:val="num" w:pos="1985"/>
        </w:tabs>
        <w:ind w:left="851"/>
        <w:jc w:val="both"/>
        <w:rPr>
          <w:rFonts w:ascii="Bookman Old Style" w:hAnsi="Bookman Old Style" w:cs="Courier New"/>
          <w:sz w:val="22"/>
          <w:szCs w:val="22"/>
        </w:rPr>
      </w:pPr>
      <w:r w:rsidRPr="005E7323">
        <w:rPr>
          <w:rFonts w:ascii="Bookman Old Style" w:hAnsi="Bookman Old Style" w:cs="Courier New"/>
          <w:sz w:val="22"/>
          <w:szCs w:val="22"/>
        </w:rPr>
        <w:t>Утверждение аудитора Общества;</w:t>
      </w:r>
    </w:p>
    <w:p w:rsidR="005E7323" w:rsidRPr="005E7323" w:rsidRDefault="005E7323" w:rsidP="005E7323">
      <w:pPr>
        <w:numPr>
          <w:ilvl w:val="0"/>
          <w:numId w:val="3"/>
        </w:numPr>
        <w:tabs>
          <w:tab w:val="clear" w:pos="1820"/>
          <w:tab w:val="num" w:pos="851"/>
          <w:tab w:val="num" w:pos="1985"/>
        </w:tabs>
        <w:ind w:left="851"/>
        <w:jc w:val="both"/>
        <w:rPr>
          <w:rFonts w:ascii="Bookman Old Style" w:hAnsi="Bookman Old Style" w:cs="Courier New"/>
          <w:sz w:val="22"/>
          <w:szCs w:val="22"/>
        </w:rPr>
      </w:pPr>
      <w:r w:rsidRPr="005E7323">
        <w:rPr>
          <w:rFonts w:ascii="Bookman Old Style" w:hAnsi="Bookman Old Style" w:cs="Courier New"/>
          <w:sz w:val="22"/>
          <w:szCs w:val="22"/>
        </w:rPr>
        <w:t>Избрание членов ревизионной комиссии Общества;</w:t>
      </w:r>
    </w:p>
    <w:p w:rsidR="005E7323" w:rsidRPr="005E7323" w:rsidRDefault="005E7323" w:rsidP="005E7323">
      <w:pPr>
        <w:numPr>
          <w:ilvl w:val="0"/>
          <w:numId w:val="3"/>
        </w:numPr>
        <w:tabs>
          <w:tab w:val="clear" w:pos="1820"/>
          <w:tab w:val="num" w:pos="851"/>
          <w:tab w:val="num" w:pos="1985"/>
        </w:tabs>
        <w:ind w:left="851"/>
        <w:jc w:val="both"/>
        <w:rPr>
          <w:rFonts w:ascii="Bookman Old Style" w:hAnsi="Bookman Old Style" w:cs="Courier New"/>
          <w:sz w:val="22"/>
          <w:szCs w:val="22"/>
        </w:rPr>
      </w:pPr>
      <w:r w:rsidRPr="005E7323">
        <w:rPr>
          <w:rFonts w:ascii="Bookman Old Style" w:hAnsi="Bookman Old Style" w:cs="Courier New"/>
          <w:sz w:val="22"/>
          <w:szCs w:val="22"/>
        </w:rPr>
        <w:t>Принятие решения об одобрении сделок с заинтересованностью, заключенных между  ОАО «М</w:t>
      </w:r>
      <w:r w:rsidRPr="005E7323">
        <w:rPr>
          <w:rFonts w:ascii="Bookman Old Style" w:hAnsi="Bookman Old Style" w:cs="Courier New"/>
          <w:sz w:val="22"/>
          <w:szCs w:val="22"/>
        </w:rPr>
        <w:t>о</w:t>
      </w:r>
      <w:r w:rsidRPr="005E7323">
        <w:rPr>
          <w:rFonts w:ascii="Bookman Old Style" w:hAnsi="Bookman Old Style" w:cs="Courier New"/>
          <w:sz w:val="22"/>
          <w:szCs w:val="22"/>
        </w:rPr>
        <w:t>локо» и ЗАО «Архангельская Молочная Компания»;</w:t>
      </w:r>
    </w:p>
    <w:p w:rsidR="005E7323" w:rsidRPr="005E7323" w:rsidRDefault="005E7323" w:rsidP="005E7323">
      <w:pPr>
        <w:numPr>
          <w:ilvl w:val="0"/>
          <w:numId w:val="3"/>
        </w:numPr>
        <w:tabs>
          <w:tab w:val="clear" w:pos="1820"/>
          <w:tab w:val="num" w:pos="851"/>
          <w:tab w:val="num" w:pos="1985"/>
        </w:tabs>
        <w:ind w:left="851"/>
        <w:jc w:val="both"/>
        <w:rPr>
          <w:rFonts w:ascii="Bookman Old Style" w:hAnsi="Bookman Old Style" w:cs="Courier New"/>
          <w:sz w:val="22"/>
          <w:szCs w:val="22"/>
        </w:rPr>
      </w:pPr>
      <w:r w:rsidRPr="005E7323">
        <w:rPr>
          <w:rFonts w:ascii="Bookman Old Style" w:hAnsi="Bookman Old Style" w:cs="Courier New"/>
          <w:sz w:val="22"/>
          <w:szCs w:val="22"/>
        </w:rPr>
        <w:t>Утверждение устава ОАО «Молоко» в новой редакции</w:t>
      </w:r>
    </w:p>
    <w:p w:rsidR="00301B54" w:rsidRPr="005E7323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</w:p>
    <w:p w:rsidR="00301B54" w:rsidRPr="00B133FE" w:rsidRDefault="00301B54" w:rsidP="00301B54">
      <w:pPr>
        <w:pStyle w:val="2"/>
        <w:spacing w:after="0" w:line="240" w:lineRule="auto"/>
        <w:ind w:firstLine="357"/>
        <w:jc w:val="both"/>
        <w:rPr>
          <w:rFonts w:ascii="Bookman Old Style" w:hAnsi="Bookman Old Style" w:cs="Courier New"/>
          <w:sz w:val="22"/>
          <w:szCs w:val="22"/>
        </w:rPr>
      </w:pPr>
      <w:r w:rsidRPr="005E7323">
        <w:rPr>
          <w:rFonts w:ascii="Bookman Old Style" w:hAnsi="Bookman Old Style" w:cs="Courier New"/>
          <w:sz w:val="22"/>
          <w:szCs w:val="22"/>
        </w:rPr>
        <w:t>С информацией (материалами), подлежащей предоставлению акционерам при подготовке к проведению</w:t>
      </w:r>
      <w:r w:rsidRPr="005B6898">
        <w:rPr>
          <w:rFonts w:ascii="Bookman Old Style" w:hAnsi="Bookman Old Style" w:cs="Courier New"/>
          <w:sz w:val="22"/>
          <w:szCs w:val="22"/>
        </w:rPr>
        <w:t xml:space="preserve"> очередного общего собрания акционеров, можно ознакомиться в будние дни в течение 20 дней до даты проведения собрания с 9-00 до 13-00 часов</w:t>
      </w:r>
      <w:r w:rsidRPr="00B133FE">
        <w:rPr>
          <w:rFonts w:ascii="Bookman Old Style" w:hAnsi="Bookman Old Style" w:cs="Courier New"/>
          <w:sz w:val="22"/>
          <w:szCs w:val="22"/>
        </w:rPr>
        <w:t xml:space="preserve"> и с 14-00 до 17-00 часов по адресу: город Архангельск, улица Октябрят, дом 42, кабинет корпоративного секретаря Общества.</w:t>
      </w:r>
    </w:p>
    <w:p w:rsidR="00301B54" w:rsidRPr="00B133FE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</w:p>
    <w:p w:rsidR="00301B54" w:rsidRPr="00B133FE" w:rsidRDefault="00301B54" w:rsidP="00301B54">
      <w:pPr>
        <w:ind w:firstLine="360"/>
        <w:jc w:val="both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>Участнику годового общего собрания акционеров необходимо иметь при себе паспорт или иной документ, удостоверяющий личность, а для представителя акционера - также доверенность на право участия в годовом общем собрании акционеров и (или) документы, подтверждающие его право действовать от имени акционера без доверенности.</w:t>
      </w:r>
    </w:p>
    <w:p w:rsidR="00301B54" w:rsidRPr="00B133FE" w:rsidRDefault="00301B54" w:rsidP="00301B54">
      <w:pPr>
        <w:rPr>
          <w:rFonts w:ascii="Bookman Old Style" w:hAnsi="Bookman Old Style" w:cs="Courier New"/>
          <w:sz w:val="22"/>
          <w:szCs w:val="22"/>
        </w:rPr>
      </w:pPr>
    </w:p>
    <w:p w:rsidR="007E7FAA" w:rsidRDefault="00301B54" w:rsidP="00301B54">
      <w:r w:rsidRPr="00B133FE">
        <w:rPr>
          <w:rFonts w:ascii="Bookman Old Style" w:hAnsi="Bookman Old Style" w:cs="Courier New"/>
          <w:b/>
          <w:sz w:val="22"/>
          <w:szCs w:val="22"/>
        </w:rPr>
        <w:t>Совет директоров общества</w:t>
      </w:r>
      <w:r w:rsidR="005E7323">
        <w:rPr>
          <w:rFonts w:ascii="Bookman Old Style" w:hAnsi="Bookman Old Style" w:cs="Courier New"/>
          <w:b/>
          <w:sz w:val="22"/>
          <w:szCs w:val="22"/>
        </w:rPr>
        <w:t>.</w:t>
      </w:r>
    </w:p>
    <w:sectPr w:rsidR="007E7FAA" w:rsidSect="007E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03B5"/>
    <w:multiLevelType w:val="hybridMultilevel"/>
    <w:tmpl w:val="D9D8C6BC"/>
    <w:lvl w:ilvl="0" w:tplc="E9A02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F4DE1"/>
    <w:multiLevelType w:val="hybridMultilevel"/>
    <w:tmpl w:val="3E5A5B44"/>
    <w:lvl w:ilvl="0" w:tplc="649064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40CAC"/>
    <w:multiLevelType w:val="hybridMultilevel"/>
    <w:tmpl w:val="83CE1546"/>
    <w:lvl w:ilvl="0" w:tplc="64906404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01B54"/>
    <w:rsid w:val="00301B54"/>
    <w:rsid w:val="0053650F"/>
    <w:rsid w:val="005B6898"/>
    <w:rsid w:val="005E7323"/>
    <w:rsid w:val="00615591"/>
    <w:rsid w:val="007E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B5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301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1B5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301B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1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t.sapojnikova</dc:creator>
  <cp:lastModifiedBy>t.sapojnikova</cp:lastModifiedBy>
  <cp:revision>2</cp:revision>
  <dcterms:created xsi:type="dcterms:W3CDTF">2017-05-04T14:08:00Z</dcterms:created>
  <dcterms:modified xsi:type="dcterms:W3CDTF">2017-05-04T14:08:00Z</dcterms:modified>
</cp:coreProperties>
</file>