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25" w:rsidRPr="009C6899" w:rsidRDefault="00F21E25" w:rsidP="009C6899">
      <w:pPr>
        <w:jc w:val="center"/>
        <w:rPr>
          <w:rFonts w:ascii="Bookman Old Style" w:hAnsi="Bookman Old Style" w:cs="Courier New"/>
          <w:b/>
          <w:sz w:val="23"/>
          <w:szCs w:val="23"/>
        </w:rPr>
      </w:pPr>
      <w:r w:rsidRPr="009C6899">
        <w:rPr>
          <w:rFonts w:ascii="Bookman Old Style" w:hAnsi="Bookman Old Style" w:cs="Courier New"/>
          <w:b/>
          <w:sz w:val="23"/>
          <w:szCs w:val="23"/>
        </w:rPr>
        <w:t>СООБЩЕНИЕ</w:t>
      </w:r>
    </w:p>
    <w:p w:rsidR="00F21E25" w:rsidRPr="009C6899" w:rsidRDefault="00F21E25" w:rsidP="009C6899">
      <w:pPr>
        <w:jc w:val="center"/>
        <w:rPr>
          <w:rFonts w:ascii="Bookman Old Style" w:hAnsi="Bookman Old Style" w:cs="Courier New"/>
          <w:b/>
          <w:sz w:val="23"/>
          <w:szCs w:val="23"/>
        </w:rPr>
      </w:pPr>
      <w:r w:rsidRPr="009C6899">
        <w:rPr>
          <w:rFonts w:ascii="Bookman Old Style" w:hAnsi="Bookman Old Style" w:cs="Courier New"/>
          <w:b/>
          <w:sz w:val="23"/>
          <w:szCs w:val="23"/>
        </w:rPr>
        <w:t>о проведении годового общего собрания акционеров</w:t>
      </w:r>
    </w:p>
    <w:p w:rsidR="00F21E25" w:rsidRPr="009C6899" w:rsidRDefault="00F21E25" w:rsidP="009C6899">
      <w:pPr>
        <w:jc w:val="center"/>
        <w:rPr>
          <w:rFonts w:ascii="Bookman Old Style" w:hAnsi="Bookman Old Style" w:cs="Courier New"/>
          <w:b/>
          <w:sz w:val="23"/>
          <w:szCs w:val="23"/>
        </w:rPr>
      </w:pPr>
      <w:r w:rsidRPr="009C6899">
        <w:rPr>
          <w:rFonts w:ascii="Bookman Old Style" w:hAnsi="Bookman Old Style" w:cs="Courier New"/>
          <w:b/>
          <w:sz w:val="23"/>
          <w:szCs w:val="23"/>
        </w:rPr>
        <w:t>акционерного общества «</w:t>
      </w:r>
      <w:r w:rsidR="009C6899" w:rsidRPr="009C6899">
        <w:rPr>
          <w:rFonts w:ascii="Bookman Old Style" w:hAnsi="Bookman Old Style" w:cs="Courier New"/>
          <w:b/>
          <w:sz w:val="23"/>
          <w:szCs w:val="23"/>
        </w:rPr>
        <w:t>Архангельская Молочная Компания</w:t>
      </w:r>
      <w:r w:rsidRPr="009C6899">
        <w:rPr>
          <w:rFonts w:ascii="Bookman Old Style" w:hAnsi="Bookman Old Style" w:cs="Courier New"/>
          <w:b/>
          <w:sz w:val="23"/>
          <w:szCs w:val="23"/>
        </w:rPr>
        <w:t>»</w:t>
      </w:r>
    </w:p>
    <w:p w:rsidR="00F21E25" w:rsidRPr="009C6899" w:rsidRDefault="00F21E25" w:rsidP="009C6899">
      <w:pPr>
        <w:jc w:val="both"/>
        <w:rPr>
          <w:rFonts w:ascii="Bookman Old Style" w:hAnsi="Bookman Old Style" w:cs="Courier New"/>
          <w:sz w:val="23"/>
          <w:szCs w:val="23"/>
        </w:rPr>
      </w:pPr>
    </w:p>
    <w:p w:rsidR="00F21E25" w:rsidRPr="009C6899" w:rsidRDefault="00F21E25" w:rsidP="009C6899">
      <w:pPr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>Полное фирменное наименование общества: акционерное общество «</w:t>
      </w:r>
      <w:r w:rsidR="009C6899" w:rsidRPr="009C6899">
        <w:rPr>
          <w:rFonts w:ascii="Bookman Old Style" w:hAnsi="Bookman Old Style" w:cs="Courier New"/>
          <w:sz w:val="23"/>
          <w:szCs w:val="23"/>
        </w:rPr>
        <w:t>Архангельская Молочная Компания</w:t>
      </w:r>
      <w:r w:rsidRPr="009C6899">
        <w:rPr>
          <w:rFonts w:ascii="Bookman Old Style" w:hAnsi="Bookman Old Style" w:cs="Courier New"/>
          <w:sz w:val="23"/>
          <w:szCs w:val="23"/>
        </w:rPr>
        <w:t>»</w:t>
      </w:r>
    </w:p>
    <w:p w:rsidR="00F21E25" w:rsidRPr="009C6899" w:rsidRDefault="00F21E25" w:rsidP="009C6899">
      <w:pPr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>Место нахождения общества: 163002 город Архангельск, улица Октябрят, дом 42</w:t>
      </w:r>
    </w:p>
    <w:p w:rsidR="00F21E25" w:rsidRPr="009C6899" w:rsidRDefault="00F21E25" w:rsidP="009C6899">
      <w:pPr>
        <w:jc w:val="both"/>
        <w:outlineLvl w:val="0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>Форма проведения собрания: собрание.</w:t>
      </w:r>
    </w:p>
    <w:p w:rsidR="009C6899" w:rsidRDefault="009C6899" w:rsidP="009C6899">
      <w:pPr>
        <w:jc w:val="both"/>
        <w:rPr>
          <w:rFonts w:ascii="Bookman Old Style" w:hAnsi="Bookman Old Style" w:cs="Courier New"/>
          <w:sz w:val="23"/>
          <w:szCs w:val="23"/>
        </w:rPr>
      </w:pPr>
    </w:p>
    <w:p w:rsidR="00F21E25" w:rsidRPr="009C6899" w:rsidRDefault="00F21E25" w:rsidP="009C6899">
      <w:pPr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 xml:space="preserve">Собрание состоится  </w:t>
      </w:r>
      <w:r w:rsidR="00956AE5" w:rsidRPr="009C6899">
        <w:rPr>
          <w:rFonts w:ascii="Bookman Old Style" w:hAnsi="Bookman Old Style" w:cs="Courier New"/>
          <w:sz w:val="23"/>
          <w:szCs w:val="23"/>
        </w:rPr>
        <w:t>17 июня</w:t>
      </w:r>
      <w:r w:rsidRPr="009C6899">
        <w:rPr>
          <w:rFonts w:ascii="Bookman Old Style" w:hAnsi="Bookman Old Style" w:cs="Courier New"/>
          <w:sz w:val="23"/>
          <w:szCs w:val="23"/>
        </w:rPr>
        <w:t xml:space="preserve">  201</w:t>
      </w:r>
      <w:r w:rsidR="00956AE5" w:rsidRPr="009C6899">
        <w:rPr>
          <w:rFonts w:ascii="Bookman Old Style" w:hAnsi="Bookman Old Style" w:cs="Courier New"/>
          <w:sz w:val="23"/>
          <w:szCs w:val="23"/>
        </w:rPr>
        <w:t>9</w:t>
      </w:r>
      <w:r w:rsidRPr="009C6899">
        <w:rPr>
          <w:rFonts w:ascii="Bookman Old Style" w:hAnsi="Bookman Old Style" w:cs="Courier New"/>
          <w:sz w:val="23"/>
          <w:szCs w:val="23"/>
        </w:rPr>
        <w:t xml:space="preserve">  г. в 1</w:t>
      </w:r>
      <w:r w:rsidR="009C6899" w:rsidRPr="009C6899">
        <w:rPr>
          <w:rFonts w:ascii="Bookman Old Style" w:hAnsi="Bookman Old Style" w:cs="Courier New"/>
          <w:sz w:val="23"/>
          <w:szCs w:val="23"/>
        </w:rPr>
        <w:t>4</w:t>
      </w:r>
      <w:r w:rsidRPr="009C6899">
        <w:rPr>
          <w:rFonts w:ascii="Bookman Old Style" w:hAnsi="Bookman Old Style" w:cs="Courier New"/>
          <w:sz w:val="23"/>
          <w:szCs w:val="23"/>
        </w:rPr>
        <w:t xml:space="preserve"> час. 00 мин.</w:t>
      </w:r>
    </w:p>
    <w:p w:rsidR="00BB3634" w:rsidRPr="009C6899" w:rsidRDefault="00F21E25" w:rsidP="009C6899">
      <w:pPr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 xml:space="preserve">Место проведения собрания: 163002 город Архангельск, улица Октябрят, дом 42, кабинет генерального директора </w:t>
      </w:r>
      <w:r w:rsidR="00BB3634" w:rsidRPr="009C6899">
        <w:rPr>
          <w:rFonts w:ascii="Bookman Old Style" w:hAnsi="Bookman Old Style" w:cs="Courier New"/>
          <w:sz w:val="23"/>
          <w:szCs w:val="23"/>
        </w:rPr>
        <w:t>ООО "УК</w:t>
      </w:r>
      <w:r w:rsidR="00C02FE4" w:rsidRPr="009C6899">
        <w:rPr>
          <w:rFonts w:ascii="Bookman Old Style" w:hAnsi="Bookman Old Style" w:cs="Courier New"/>
          <w:sz w:val="23"/>
          <w:szCs w:val="23"/>
        </w:rPr>
        <w:t xml:space="preserve"> </w:t>
      </w:r>
      <w:r w:rsidR="009C6899" w:rsidRPr="009C6899">
        <w:rPr>
          <w:rFonts w:ascii="Bookman Old Style" w:hAnsi="Bookman Old Style" w:cs="Courier New"/>
          <w:sz w:val="23"/>
          <w:szCs w:val="23"/>
        </w:rPr>
        <w:t>«</w:t>
      </w:r>
      <w:proofErr w:type="spellStart"/>
      <w:r w:rsidR="00BB3634" w:rsidRPr="009C6899">
        <w:rPr>
          <w:rFonts w:ascii="Bookman Old Style" w:hAnsi="Bookman Old Style" w:cs="Courier New"/>
          <w:sz w:val="23"/>
          <w:szCs w:val="23"/>
        </w:rPr>
        <w:t>Агрохолдинг</w:t>
      </w:r>
      <w:proofErr w:type="spellEnd"/>
      <w:r w:rsidR="00BB3634" w:rsidRPr="009C6899">
        <w:rPr>
          <w:rFonts w:ascii="Bookman Old Style" w:hAnsi="Bookman Old Style" w:cs="Courier New"/>
          <w:sz w:val="23"/>
          <w:szCs w:val="23"/>
        </w:rPr>
        <w:t xml:space="preserve"> </w:t>
      </w:r>
      <w:proofErr w:type="spellStart"/>
      <w:r w:rsidR="00BB3634" w:rsidRPr="009C6899">
        <w:rPr>
          <w:rFonts w:ascii="Bookman Old Style" w:hAnsi="Bookman Old Style" w:cs="Courier New"/>
          <w:sz w:val="23"/>
          <w:szCs w:val="23"/>
        </w:rPr>
        <w:t>Белозорие</w:t>
      </w:r>
      <w:proofErr w:type="spellEnd"/>
      <w:r w:rsidR="009C6899" w:rsidRPr="009C6899">
        <w:rPr>
          <w:rFonts w:ascii="Bookman Old Style" w:hAnsi="Bookman Old Style" w:cs="Courier New"/>
          <w:sz w:val="23"/>
          <w:szCs w:val="23"/>
        </w:rPr>
        <w:t>»</w:t>
      </w:r>
      <w:r w:rsidR="00BB3634" w:rsidRPr="009C6899">
        <w:rPr>
          <w:rFonts w:ascii="Bookman Old Style" w:hAnsi="Bookman Old Style" w:cs="Courier New"/>
          <w:sz w:val="23"/>
          <w:szCs w:val="23"/>
        </w:rPr>
        <w:t>"</w:t>
      </w:r>
    </w:p>
    <w:p w:rsidR="00F21E25" w:rsidRPr="009C6899" w:rsidRDefault="00F21E25" w:rsidP="009C6899">
      <w:pPr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 xml:space="preserve">Время начала регистрации лиц, участвующих в общем собрании: </w:t>
      </w:r>
      <w:r w:rsidR="004225A1" w:rsidRPr="009C6899">
        <w:rPr>
          <w:rFonts w:ascii="Bookman Old Style" w:hAnsi="Bookman Old Style" w:cs="Courier New"/>
          <w:sz w:val="23"/>
          <w:szCs w:val="23"/>
        </w:rPr>
        <w:t>17 июня  2019  г</w:t>
      </w:r>
      <w:r w:rsidR="004225A1">
        <w:rPr>
          <w:rFonts w:ascii="Bookman Old Style" w:hAnsi="Bookman Old Style" w:cs="Courier New"/>
          <w:sz w:val="23"/>
          <w:szCs w:val="23"/>
        </w:rPr>
        <w:t>.</w:t>
      </w:r>
      <w:r w:rsidR="004225A1" w:rsidRPr="009C6899">
        <w:rPr>
          <w:rFonts w:ascii="Bookman Old Style" w:hAnsi="Bookman Old Style" w:cs="Courier New"/>
          <w:sz w:val="23"/>
          <w:szCs w:val="23"/>
        </w:rPr>
        <w:t xml:space="preserve"> </w:t>
      </w:r>
      <w:r w:rsidR="004225A1">
        <w:rPr>
          <w:rFonts w:ascii="Bookman Old Style" w:hAnsi="Bookman Old Style" w:cs="Courier New"/>
          <w:sz w:val="23"/>
          <w:szCs w:val="23"/>
        </w:rPr>
        <w:t xml:space="preserve">в </w:t>
      </w:r>
      <w:r w:rsidR="009C6899" w:rsidRPr="009C6899">
        <w:rPr>
          <w:rFonts w:ascii="Bookman Old Style" w:hAnsi="Bookman Old Style" w:cs="Courier New"/>
          <w:sz w:val="23"/>
          <w:szCs w:val="23"/>
        </w:rPr>
        <w:t>13</w:t>
      </w:r>
      <w:r w:rsidRPr="009C6899">
        <w:rPr>
          <w:rFonts w:ascii="Bookman Old Style" w:hAnsi="Bookman Old Style" w:cs="Courier New"/>
          <w:sz w:val="23"/>
          <w:szCs w:val="23"/>
        </w:rPr>
        <w:t xml:space="preserve">  час.00 мин.</w:t>
      </w:r>
    </w:p>
    <w:p w:rsidR="009C6899" w:rsidRDefault="009C6899" w:rsidP="009C6899">
      <w:pPr>
        <w:jc w:val="both"/>
        <w:rPr>
          <w:rFonts w:ascii="Bookman Old Style" w:hAnsi="Bookman Old Style" w:cs="Courier New"/>
          <w:sz w:val="23"/>
          <w:szCs w:val="23"/>
        </w:rPr>
      </w:pPr>
    </w:p>
    <w:p w:rsidR="00F21E25" w:rsidRPr="009C6899" w:rsidRDefault="001703A7" w:rsidP="009C6899">
      <w:pPr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 xml:space="preserve">Дата определения (фиксации) лиц, имеющих право на участие в общем Собрании </w:t>
      </w:r>
      <w:r w:rsidR="00956AE5" w:rsidRPr="009C6899">
        <w:rPr>
          <w:rFonts w:ascii="Bookman Old Style" w:hAnsi="Bookman Old Style" w:cs="Courier New"/>
          <w:sz w:val="23"/>
          <w:szCs w:val="23"/>
        </w:rPr>
        <w:t>26 мая 2019</w:t>
      </w:r>
      <w:r w:rsidR="00F21E25" w:rsidRPr="009C6899">
        <w:rPr>
          <w:rFonts w:ascii="Bookman Old Style" w:hAnsi="Bookman Old Style" w:cs="Courier New"/>
          <w:sz w:val="23"/>
          <w:szCs w:val="23"/>
        </w:rPr>
        <w:t>г.</w:t>
      </w:r>
    </w:p>
    <w:p w:rsidR="00F21E25" w:rsidRPr="009C6899" w:rsidRDefault="00F21E25" w:rsidP="009C6899">
      <w:pPr>
        <w:jc w:val="both"/>
        <w:rPr>
          <w:rFonts w:ascii="Bookman Old Style" w:hAnsi="Bookman Old Style" w:cs="Courier New"/>
          <w:sz w:val="23"/>
          <w:szCs w:val="23"/>
          <w:u w:val="single"/>
        </w:rPr>
      </w:pPr>
    </w:p>
    <w:p w:rsidR="00F21E25" w:rsidRPr="009C6899" w:rsidRDefault="00F21E25" w:rsidP="009C6899">
      <w:pPr>
        <w:jc w:val="both"/>
        <w:rPr>
          <w:rFonts w:ascii="Bookman Old Style" w:hAnsi="Bookman Old Style" w:cs="Courier New"/>
          <w:b/>
          <w:sz w:val="23"/>
          <w:szCs w:val="23"/>
          <w:u w:val="single"/>
        </w:rPr>
      </w:pPr>
      <w:r w:rsidRPr="009C6899">
        <w:rPr>
          <w:rFonts w:ascii="Bookman Old Style" w:hAnsi="Bookman Old Style" w:cs="Courier New"/>
          <w:b/>
          <w:sz w:val="23"/>
          <w:szCs w:val="23"/>
          <w:u w:val="single"/>
        </w:rPr>
        <w:t>ПОВЕСТКА ДНЯ СОБРАНИЯ:</w:t>
      </w:r>
    </w:p>
    <w:p w:rsidR="00F21E25" w:rsidRPr="009C6899" w:rsidRDefault="00F21E25" w:rsidP="009C6899">
      <w:pPr>
        <w:numPr>
          <w:ilvl w:val="0"/>
          <w:numId w:val="1"/>
        </w:numPr>
        <w:tabs>
          <w:tab w:val="clear" w:pos="1820"/>
          <w:tab w:val="num" w:pos="1985"/>
        </w:tabs>
        <w:ind w:left="709" w:hanging="567"/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bCs/>
          <w:sz w:val="23"/>
          <w:szCs w:val="23"/>
        </w:rPr>
        <w:t>Утверждение годового отчета, годовой бухгалтерской (финансовой) отчетности общества</w:t>
      </w:r>
      <w:r w:rsidR="00BB3634" w:rsidRPr="009C6899">
        <w:rPr>
          <w:rFonts w:ascii="Bookman Old Style" w:hAnsi="Bookman Old Style" w:cs="Courier New"/>
          <w:bCs/>
          <w:sz w:val="23"/>
          <w:szCs w:val="23"/>
        </w:rPr>
        <w:t xml:space="preserve"> за 2018год</w:t>
      </w:r>
      <w:r w:rsidRPr="009C6899">
        <w:rPr>
          <w:rFonts w:ascii="Bookman Old Style" w:hAnsi="Bookman Old Style" w:cs="Courier New"/>
          <w:sz w:val="23"/>
          <w:szCs w:val="23"/>
        </w:rPr>
        <w:t>;</w:t>
      </w:r>
    </w:p>
    <w:p w:rsidR="00F21E25" w:rsidRPr="009C6899" w:rsidRDefault="00F21E25" w:rsidP="009C6899">
      <w:pPr>
        <w:numPr>
          <w:ilvl w:val="0"/>
          <w:numId w:val="1"/>
        </w:numPr>
        <w:tabs>
          <w:tab w:val="clear" w:pos="1820"/>
          <w:tab w:val="num" w:pos="1985"/>
        </w:tabs>
        <w:ind w:left="709" w:hanging="567"/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>Утверждение рас</w:t>
      </w:r>
      <w:r w:rsidRPr="009C6899">
        <w:rPr>
          <w:rFonts w:ascii="Bookman Old Style" w:hAnsi="Bookman Old Style" w:cs="Courier New"/>
          <w:sz w:val="23"/>
          <w:szCs w:val="23"/>
        </w:rPr>
        <w:softHyphen/>
        <w:t>пре</w:t>
      </w:r>
      <w:r w:rsidRPr="009C6899">
        <w:rPr>
          <w:rFonts w:ascii="Bookman Old Style" w:hAnsi="Bookman Old Style" w:cs="Courier New"/>
          <w:sz w:val="23"/>
          <w:szCs w:val="23"/>
        </w:rPr>
        <w:softHyphen/>
        <w:t>де</w:t>
      </w:r>
      <w:r w:rsidRPr="009C6899">
        <w:rPr>
          <w:rFonts w:ascii="Bookman Old Style" w:hAnsi="Bookman Old Style" w:cs="Courier New"/>
          <w:sz w:val="23"/>
          <w:szCs w:val="23"/>
        </w:rPr>
        <w:softHyphen/>
        <w:t>ле</w:t>
      </w:r>
      <w:r w:rsidRPr="009C6899">
        <w:rPr>
          <w:rFonts w:ascii="Bookman Old Style" w:hAnsi="Bookman Old Style" w:cs="Courier New"/>
          <w:sz w:val="23"/>
          <w:szCs w:val="23"/>
        </w:rPr>
        <w:softHyphen/>
        <w:t>ни</w:t>
      </w:r>
      <w:r w:rsidRPr="009C6899">
        <w:rPr>
          <w:rFonts w:ascii="Bookman Old Style" w:hAnsi="Bookman Old Style" w:cs="Courier New"/>
          <w:sz w:val="23"/>
          <w:szCs w:val="23"/>
        </w:rPr>
        <w:softHyphen/>
        <w:t>я при</w:t>
      </w:r>
      <w:r w:rsidRPr="009C6899">
        <w:rPr>
          <w:rFonts w:ascii="Bookman Old Style" w:hAnsi="Bookman Old Style" w:cs="Courier New"/>
          <w:sz w:val="23"/>
          <w:szCs w:val="23"/>
        </w:rPr>
        <w:softHyphen/>
        <w:t>бы</w:t>
      </w:r>
      <w:r w:rsidRPr="009C6899">
        <w:rPr>
          <w:rFonts w:ascii="Bookman Old Style" w:hAnsi="Bookman Old Style" w:cs="Courier New"/>
          <w:sz w:val="23"/>
          <w:szCs w:val="23"/>
        </w:rPr>
        <w:softHyphen/>
        <w:t>ли, в том чи</w:t>
      </w:r>
      <w:r w:rsidRPr="009C6899">
        <w:rPr>
          <w:rFonts w:ascii="Bookman Old Style" w:hAnsi="Bookman Old Style" w:cs="Courier New"/>
          <w:sz w:val="23"/>
          <w:szCs w:val="23"/>
        </w:rPr>
        <w:softHyphen/>
        <w:t>с</w:t>
      </w:r>
      <w:r w:rsidRPr="009C6899">
        <w:rPr>
          <w:rFonts w:ascii="Bookman Old Style" w:hAnsi="Bookman Old Style" w:cs="Courier New"/>
          <w:sz w:val="23"/>
          <w:szCs w:val="23"/>
        </w:rPr>
        <w:softHyphen/>
        <w:t>ле вы</w:t>
      </w:r>
      <w:r w:rsidRPr="009C6899">
        <w:rPr>
          <w:rFonts w:ascii="Bookman Old Style" w:hAnsi="Bookman Old Style" w:cs="Courier New"/>
          <w:sz w:val="23"/>
          <w:szCs w:val="23"/>
        </w:rPr>
        <w:softHyphen/>
        <w:t>пла</w:t>
      </w:r>
      <w:r w:rsidRPr="009C6899">
        <w:rPr>
          <w:rFonts w:ascii="Bookman Old Style" w:hAnsi="Bookman Old Style" w:cs="Courier New"/>
          <w:sz w:val="23"/>
          <w:szCs w:val="23"/>
        </w:rPr>
        <w:softHyphen/>
        <w:t>та (объ</w:t>
      </w:r>
      <w:r w:rsidRPr="009C6899">
        <w:rPr>
          <w:rFonts w:ascii="Bookman Old Style" w:hAnsi="Bookman Old Style" w:cs="Courier New"/>
          <w:sz w:val="23"/>
          <w:szCs w:val="23"/>
        </w:rPr>
        <w:softHyphen/>
        <w:t>я</w:t>
      </w:r>
      <w:r w:rsidRPr="009C6899">
        <w:rPr>
          <w:rFonts w:ascii="Bookman Old Style" w:hAnsi="Bookman Old Style" w:cs="Courier New"/>
          <w:sz w:val="23"/>
          <w:szCs w:val="23"/>
        </w:rPr>
        <w:softHyphen/>
        <w:t>в</w:t>
      </w:r>
      <w:r w:rsidRPr="009C6899">
        <w:rPr>
          <w:rFonts w:ascii="Bookman Old Style" w:hAnsi="Bookman Old Style" w:cs="Courier New"/>
          <w:sz w:val="23"/>
          <w:szCs w:val="23"/>
        </w:rPr>
        <w:softHyphen/>
        <w:t>ле</w:t>
      </w:r>
      <w:r w:rsidRPr="009C6899">
        <w:rPr>
          <w:rFonts w:ascii="Bookman Old Style" w:hAnsi="Bookman Old Style" w:cs="Courier New"/>
          <w:sz w:val="23"/>
          <w:szCs w:val="23"/>
        </w:rPr>
        <w:softHyphen/>
        <w:t>ни</w:t>
      </w:r>
      <w:r w:rsidRPr="009C6899">
        <w:rPr>
          <w:rFonts w:ascii="Bookman Old Style" w:hAnsi="Bookman Old Style" w:cs="Courier New"/>
          <w:sz w:val="23"/>
          <w:szCs w:val="23"/>
        </w:rPr>
        <w:softHyphen/>
        <w:t>е) ди</w:t>
      </w:r>
      <w:r w:rsidRPr="009C6899">
        <w:rPr>
          <w:rFonts w:ascii="Bookman Old Style" w:hAnsi="Bookman Old Style" w:cs="Courier New"/>
          <w:sz w:val="23"/>
          <w:szCs w:val="23"/>
        </w:rPr>
        <w:softHyphen/>
        <w:t>ви</w:t>
      </w:r>
      <w:r w:rsidRPr="009C6899">
        <w:rPr>
          <w:rFonts w:ascii="Bookman Old Style" w:hAnsi="Bookman Old Style" w:cs="Courier New"/>
          <w:sz w:val="23"/>
          <w:szCs w:val="23"/>
        </w:rPr>
        <w:softHyphen/>
        <w:t>ден</w:t>
      </w:r>
      <w:r w:rsidRPr="009C6899">
        <w:rPr>
          <w:rFonts w:ascii="Bookman Old Style" w:hAnsi="Bookman Old Style" w:cs="Courier New"/>
          <w:sz w:val="23"/>
          <w:szCs w:val="23"/>
        </w:rPr>
        <w:softHyphen/>
        <w:t>дов, и убытков Общества по ре</w:t>
      </w:r>
      <w:r w:rsidRPr="009C6899">
        <w:rPr>
          <w:rFonts w:ascii="Bookman Old Style" w:hAnsi="Bookman Old Style" w:cs="Courier New"/>
          <w:sz w:val="23"/>
          <w:szCs w:val="23"/>
        </w:rPr>
        <w:softHyphen/>
        <w:t>зуль</w:t>
      </w:r>
      <w:r w:rsidRPr="009C6899">
        <w:rPr>
          <w:rFonts w:ascii="Bookman Old Style" w:hAnsi="Bookman Old Style" w:cs="Courier New"/>
          <w:sz w:val="23"/>
          <w:szCs w:val="23"/>
        </w:rPr>
        <w:softHyphen/>
        <w:t>та</w:t>
      </w:r>
      <w:r w:rsidRPr="009C6899">
        <w:rPr>
          <w:rFonts w:ascii="Bookman Old Style" w:hAnsi="Bookman Old Style" w:cs="Courier New"/>
          <w:sz w:val="23"/>
          <w:szCs w:val="23"/>
        </w:rPr>
        <w:softHyphen/>
        <w:t>там фи</w:t>
      </w:r>
      <w:r w:rsidRPr="009C6899">
        <w:rPr>
          <w:rFonts w:ascii="Bookman Old Style" w:hAnsi="Bookman Old Style" w:cs="Courier New"/>
          <w:sz w:val="23"/>
          <w:szCs w:val="23"/>
        </w:rPr>
        <w:softHyphen/>
        <w:t>нан</w:t>
      </w:r>
      <w:r w:rsidRPr="009C6899">
        <w:rPr>
          <w:rFonts w:ascii="Bookman Old Style" w:hAnsi="Bookman Old Style" w:cs="Courier New"/>
          <w:sz w:val="23"/>
          <w:szCs w:val="23"/>
        </w:rPr>
        <w:softHyphen/>
        <w:t>со</w:t>
      </w:r>
      <w:r w:rsidRPr="009C6899">
        <w:rPr>
          <w:rFonts w:ascii="Bookman Old Style" w:hAnsi="Bookman Old Style" w:cs="Courier New"/>
          <w:sz w:val="23"/>
          <w:szCs w:val="23"/>
        </w:rPr>
        <w:softHyphen/>
        <w:t>во</w:t>
      </w:r>
      <w:r w:rsidRPr="009C6899">
        <w:rPr>
          <w:rFonts w:ascii="Bookman Old Style" w:hAnsi="Bookman Old Style" w:cs="Courier New"/>
          <w:sz w:val="23"/>
          <w:szCs w:val="23"/>
        </w:rPr>
        <w:softHyphen/>
        <w:t>го го</w:t>
      </w:r>
      <w:r w:rsidRPr="009C6899">
        <w:rPr>
          <w:rFonts w:ascii="Bookman Old Style" w:hAnsi="Bookman Old Style" w:cs="Courier New"/>
          <w:sz w:val="23"/>
          <w:szCs w:val="23"/>
        </w:rPr>
        <w:softHyphen/>
        <w:t>да, определение вознаграждения и компенсаций членам Совета директоров и ревизионной комиссии Общества;</w:t>
      </w:r>
    </w:p>
    <w:p w:rsidR="00F21E25" w:rsidRPr="009C6899" w:rsidRDefault="00F21E25" w:rsidP="009C6899">
      <w:pPr>
        <w:numPr>
          <w:ilvl w:val="0"/>
          <w:numId w:val="1"/>
        </w:numPr>
        <w:tabs>
          <w:tab w:val="clear" w:pos="1820"/>
          <w:tab w:val="num" w:pos="1985"/>
        </w:tabs>
        <w:ind w:left="709" w:hanging="567"/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>Избрание совета директоров Общества;</w:t>
      </w:r>
    </w:p>
    <w:p w:rsidR="00F21E25" w:rsidRPr="009C6899" w:rsidRDefault="00F21E25" w:rsidP="009C6899">
      <w:pPr>
        <w:numPr>
          <w:ilvl w:val="0"/>
          <w:numId w:val="1"/>
        </w:numPr>
        <w:tabs>
          <w:tab w:val="clear" w:pos="1820"/>
          <w:tab w:val="num" w:pos="1985"/>
        </w:tabs>
        <w:ind w:left="709" w:hanging="567"/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>Утверждение аудитора Общества;</w:t>
      </w:r>
    </w:p>
    <w:p w:rsidR="00F21E25" w:rsidRPr="009C6899" w:rsidRDefault="00F21E25" w:rsidP="009C6899">
      <w:pPr>
        <w:numPr>
          <w:ilvl w:val="0"/>
          <w:numId w:val="1"/>
        </w:numPr>
        <w:tabs>
          <w:tab w:val="clear" w:pos="1820"/>
          <w:tab w:val="num" w:pos="1985"/>
        </w:tabs>
        <w:ind w:left="709" w:hanging="567"/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>Избрание членов ревизионной комиссии Общества;</w:t>
      </w:r>
    </w:p>
    <w:p w:rsidR="00F21E25" w:rsidRPr="009C6899" w:rsidRDefault="00F21E25" w:rsidP="009C6899">
      <w:pPr>
        <w:numPr>
          <w:ilvl w:val="0"/>
          <w:numId w:val="1"/>
        </w:numPr>
        <w:tabs>
          <w:tab w:val="clear" w:pos="1820"/>
          <w:tab w:val="num" w:pos="1985"/>
        </w:tabs>
        <w:ind w:left="709" w:hanging="567"/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 xml:space="preserve">Утверждение </w:t>
      </w:r>
      <w:r w:rsidR="00956AE5" w:rsidRPr="009C6899">
        <w:rPr>
          <w:rFonts w:ascii="Bookman Old Style" w:hAnsi="Bookman Old Style" w:cs="Courier New"/>
          <w:sz w:val="23"/>
          <w:szCs w:val="23"/>
        </w:rPr>
        <w:t>Положения об общем собрании акционеров</w:t>
      </w:r>
      <w:r w:rsidRPr="009C6899">
        <w:rPr>
          <w:rFonts w:ascii="Bookman Old Style" w:hAnsi="Bookman Old Style" w:cs="Courier New"/>
          <w:sz w:val="23"/>
          <w:szCs w:val="23"/>
        </w:rPr>
        <w:t xml:space="preserve"> АО «</w:t>
      </w:r>
      <w:r w:rsidR="009C6899" w:rsidRPr="009C6899">
        <w:rPr>
          <w:rFonts w:ascii="Bookman Old Style" w:hAnsi="Bookman Old Style" w:cs="Courier New"/>
          <w:sz w:val="23"/>
          <w:szCs w:val="23"/>
        </w:rPr>
        <w:t>Архангельская Молочная Компания</w:t>
      </w:r>
      <w:r w:rsidRPr="009C6899">
        <w:rPr>
          <w:rFonts w:ascii="Bookman Old Style" w:hAnsi="Bookman Old Style" w:cs="Courier New"/>
          <w:sz w:val="23"/>
          <w:szCs w:val="23"/>
        </w:rPr>
        <w:t>» в новой редакции</w:t>
      </w:r>
      <w:r w:rsidR="00956AE5" w:rsidRPr="009C6899">
        <w:rPr>
          <w:rFonts w:ascii="Bookman Old Style" w:hAnsi="Bookman Old Style" w:cs="Courier New"/>
          <w:sz w:val="23"/>
          <w:szCs w:val="23"/>
        </w:rPr>
        <w:t>.</w:t>
      </w:r>
    </w:p>
    <w:p w:rsidR="00956AE5" w:rsidRPr="009C6899" w:rsidRDefault="00956AE5" w:rsidP="009C6899">
      <w:pPr>
        <w:numPr>
          <w:ilvl w:val="0"/>
          <w:numId w:val="1"/>
        </w:numPr>
        <w:tabs>
          <w:tab w:val="clear" w:pos="1820"/>
          <w:tab w:val="num" w:pos="1985"/>
        </w:tabs>
        <w:ind w:left="709" w:hanging="567"/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>Утверждение Положения о совете директоров АО «</w:t>
      </w:r>
      <w:r w:rsidR="009C6899" w:rsidRPr="009C6899">
        <w:rPr>
          <w:rFonts w:ascii="Bookman Old Style" w:hAnsi="Bookman Old Style" w:cs="Courier New"/>
          <w:sz w:val="23"/>
          <w:szCs w:val="23"/>
        </w:rPr>
        <w:t>Архангельская Молочная Компания</w:t>
      </w:r>
      <w:r w:rsidRPr="009C6899">
        <w:rPr>
          <w:rFonts w:ascii="Bookman Old Style" w:hAnsi="Bookman Old Style" w:cs="Courier New"/>
          <w:sz w:val="23"/>
          <w:szCs w:val="23"/>
        </w:rPr>
        <w:t>» в новой редакции</w:t>
      </w:r>
    </w:p>
    <w:p w:rsidR="00F21E25" w:rsidRPr="009C6899" w:rsidRDefault="00F21E25" w:rsidP="009C6899">
      <w:pPr>
        <w:tabs>
          <w:tab w:val="num" w:pos="1820"/>
        </w:tabs>
        <w:ind w:left="1843" w:hanging="425"/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 xml:space="preserve">         </w:t>
      </w:r>
    </w:p>
    <w:p w:rsidR="00F21E25" w:rsidRPr="009C6899" w:rsidRDefault="00F21E25" w:rsidP="009C6899">
      <w:pPr>
        <w:jc w:val="both"/>
        <w:outlineLvl w:val="0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 xml:space="preserve">        Категория акций, владельцы которых имеют право голоса по всем вопросам повестки дня общего собрания акционеров общества:  акции обыкновенные</w:t>
      </w:r>
    </w:p>
    <w:p w:rsidR="00F21E25" w:rsidRPr="009C6899" w:rsidRDefault="00F21E25" w:rsidP="009C6899">
      <w:pPr>
        <w:jc w:val="both"/>
        <w:outlineLvl w:val="0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 xml:space="preserve">        С материалами, предоставляемыми акционерам при подготовке к проведению годового общего собрания акционеров, можно ознакомиться с </w:t>
      </w:r>
      <w:r w:rsidR="00BB3634" w:rsidRPr="009C6899">
        <w:rPr>
          <w:rFonts w:ascii="Bookman Old Style" w:hAnsi="Bookman Old Style" w:cs="Courier New"/>
          <w:sz w:val="23"/>
          <w:szCs w:val="23"/>
        </w:rPr>
        <w:t>28 мая 2019</w:t>
      </w:r>
      <w:r w:rsidRPr="009C6899">
        <w:rPr>
          <w:rFonts w:ascii="Bookman Old Style" w:hAnsi="Bookman Old Style" w:cs="Courier New"/>
          <w:sz w:val="23"/>
          <w:szCs w:val="23"/>
        </w:rPr>
        <w:t xml:space="preserve"> г. по адресу: город Архангельск, улица Октябрят, дом 42, кабинет корпоративного секретаря Общества с 9 до 17 часов в рабочие дни.     </w:t>
      </w:r>
    </w:p>
    <w:p w:rsidR="00F21E25" w:rsidRPr="009C6899" w:rsidRDefault="00F21E25" w:rsidP="009C6899">
      <w:pPr>
        <w:jc w:val="both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 xml:space="preserve">     При себе необходимо иметь паспорт или иной документ, позволяющий идентифицировать акционера, путем  сравнения данных, содержащихся в списке лиц, имеющих право на участие в общем собрании акционеров, а для представителя акционера – также доверенность на право действовать от имени акционера или документы, подтверждающие его право действовать от имени акционера без доверенности.</w:t>
      </w:r>
    </w:p>
    <w:p w:rsidR="00F21E25" w:rsidRPr="009C6899" w:rsidRDefault="00F21E25" w:rsidP="009C6899">
      <w:pPr>
        <w:jc w:val="both"/>
        <w:rPr>
          <w:rFonts w:ascii="Bookman Old Style" w:hAnsi="Bookman Old Style" w:cs="Courier New"/>
          <w:sz w:val="23"/>
          <w:szCs w:val="23"/>
        </w:rPr>
      </w:pPr>
    </w:p>
    <w:p w:rsidR="00F21E25" w:rsidRPr="009C6899" w:rsidRDefault="00F21E25" w:rsidP="009C6899">
      <w:pPr>
        <w:pStyle w:val="1"/>
        <w:jc w:val="right"/>
        <w:rPr>
          <w:rFonts w:ascii="Bookman Old Style" w:hAnsi="Bookman Old Style" w:cs="Courier New"/>
          <w:sz w:val="23"/>
          <w:szCs w:val="23"/>
        </w:rPr>
      </w:pPr>
      <w:r w:rsidRPr="009C6899">
        <w:rPr>
          <w:rFonts w:ascii="Bookman Old Style" w:hAnsi="Bookman Old Style" w:cs="Courier New"/>
          <w:sz w:val="23"/>
          <w:szCs w:val="23"/>
        </w:rPr>
        <w:t>Совет директоров АО «</w:t>
      </w:r>
      <w:r w:rsidR="009C6899" w:rsidRPr="009C6899">
        <w:rPr>
          <w:rFonts w:ascii="Bookman Old Style" w:hAnsi="Bookman Old Style" w:cs="Courier New"/>
          <w:sz w:val="23"/>
          <w:szCs w:val="23"/>
        </w:rPr>
        <w:t>Архангельская Молочная Компания</w:t>
      </w:r>
      <w:r w:rsidRPr="009C6899">
        <w:rPr>
          <w:rFonts w:ascii="Bookman Old Style" w:hAnsi="Bookman Old Style" w:cs="Courier New"/>
          <w:sz w:val="23"/>
          <w:szCs w:val="23"/>
        </w:rPr>
        <w:t>»</w:t>
      </w:r>
    </w:p>
    <w:p w:rsidR="00C00044" w:rsidRPr="009C6899" w:rsidRDefault="00C00044" w:rsidP="009C6899">
      <w:pPr>
        <w:jc w:val="both"/>
        <w:rPr>
          <w:rFonts w:ascii="Bookman Old Style" w:hAnsi="Bookman Old Style"/>
        </w:rPr>
      </w:pPr>
    </w:p>
    <w:sectPr w:rsidR="00C00044" w:rsidRPr="009C6899" w:rsidSect="001703A7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9C3"/>
    <w:multiLevelType w:val="hybridMultilevel"/>
    <w:tmpl w:val="83CE1546"/>
    <w:lvl w:ilvl="0" w:tplc="64906404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E25"/>
    <w:rsid w:val="001703A7"/>
    <w:rsid w:val="00186F83"/>
    <w:rsid w:val="00404F5D"/>
    <w:rsid w:val="004225A1"/>
    <w:rsid w:val="0059201A"/>
    <w:rsid w:val="00723B1F"/>
    <w:rsid w:val="00956AE5"/>
    <w:rsid w:val="009C6899"/>
    <w:rsid w:val="00A207A2"/>
    <w:rsid w:val="00B07693"/>
    <w:rsid w:val="00B20E64"/>
    <w:rsid w:val="00BB3634"/>
    <w:rsid w:val="00BF1F0E"/>
    <w:rsid w:val="00C00044"/>
    <w:rsid w:val="00C02FE4"/>
    <w:rsid w:val="00C71FB7"/>
    <w:rsid w:val="00CB3D37"/>
    <w:rsid w:val="00D34570"/>
    <w:rsid w:val="00F21E25"/>
    <w:rsid w:val="00F33B31"/>
    <w:rsid w:val="00F8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E25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E25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panutina</dc:creator>
  <cp:lastModifiedBy>panutina</cp:lastModifiedBy>
  <cp:revision>3</cp:revision>
  <cp:lastPrinted>2019-05-20T11:17:00Z</cp:lastPrinted>
  <dcterms:created xsi:type="dcterms:W3CDTF">2019-05-21T11:08:00Z</dcterms:created>
  <dcterms:modified xsi:type="dcterms:W3CDTF">2019-05-23T13:47:00Z</dcterms:modified>
</cp:coreProperties>
</file>